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Calibri" w:cs="Calibri" w:eastAsia="Calibri" w:hAnsi="Calibri"/>
          <w:b w:val="1"/>
          <w:color w:val="7fba00"/>
          <w:sz w:val="24"/>
          <w:szCs w:val="24"/>
        </w:rPr>
      </w:pPr>
      <w:bookmarkStart w:colFirst="0" w:colLast="0" w:name="_92xpf2ca409u" w:id="0"/>
      <w:bookmarkEnd w:id="0"/>
      <w:r w:rsidDel="00000000" w:rsidR="00000000" w:rsidRPr="00000000">
        <w:rPr>
          <w:rFonts w:ascii="Calibri" w:cs="Calibri" w:eastAsia="Calibri" w:hAnsi="Calibri"/>
          <w:b w:val="1"/>
          <w:color w:val="7fba00"/>
          <w:sz w:val="24"/>
          <w:szCs w:val="24"/>
          <w:rtl w:val="0"/>
        </w:rPr>
        <w:t xml:space="preserve">ALLEGATO A</w:t>
      </w:r>
    </w:p>
    <w:p w:rsidR="00000000" w:rsidDel="00000000" w:rsidP="00000000" w:rsidRDefault="00000000" w:rsidRPr="00000000" w14:paraId="00000002">
      <w:pPr>
        <w:spacing w:after="240" w:befor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spacing w:after="240" w:before="240" w:lineRule="auto"/>
        <w:jc w:val="center"/>
        <w:rPr>
          <w:b w:val="1"/>
          <w:sz w:val="24"/>
          <w:szCs w:val="24"/>
        </w:rPr>
      </w:pPr>
      <w:r w:rsidDel="00000000" w:rsidR="00000000" w:rsidRPr="00000000">
        <w:rPr>
          <w:b w:val="1"/>
          <w:sz w:val="24"/>
          <w:szCs w:val="24"/>
          <w:rtl w:val="0"/>
        </w:rPr>
        <w:t xml:space="preserve">SCHEMA DI DOMANDA</w:t>
      </w:r>
    </w:p>
    <w:p w:rsidR="00000000" w:rsidDel="00000000" w:rsidP="00000000" w:rsidRDefault="00000000" w:rsidRPr="00000000" w14:paraId="00000004">
      <w:pPr>
        <w:spacing w:after="240" w:before="240" w:lineRule="auto"/>
        <w:jc w:val="center"/>
        <w:rPr>
          <w:b w:val="1"/>
          <w:sz w:val="24"/>
          <w:szCs w:val="24"/>
        </w:rPr>
      </w:pPr>
      <w:r w:rsidDel="00000000" w:rsidR="00000000" w:rsidRPr="00000000">
        <w:rPr>
          <w:b w:val="1"/>
          <w:sz w:val="24"/>
          <w:szCs w:val="24"/>
          <w:rtl w:val="0"/>
        </w:rPr>
        <w:t xml:space="preserve"> (da compilare in carta semplice)</w:t>
      </w:r>
    </w:p>
    <w:p w:rsidR="00000000" w:rsidDel="00000000" w:rsidP="00000000" w:rsidRDefault="00000000" w:rsidRPr="00000000" w14:paraId="00000005">
      <w:pP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t xml:space="preserve"> Spett.le</w:t>
      </w:r>
    </w:p>
    <w:p w:rsidR="00000000" w:rsidDel="00000000" w:rsidP="00000000" w:rsidRDefault="00000000" w:rsidRPr="00000000" w14:paraId="00000007">
      <w:pPr>
        <w:jc w:val="right"/>
        <w:rPr/>
      </w:pPr>
      <w:r w:rsidDel="00000000" w:rsidR="00000000" w:rsidRPr="00000000">
        <w:rPr>
          <w:rtl w:val="0"/>
        </w:rPr>
        <w:t xml:space="preserve">Gruppo di Azione Locale Salto Cicolano</w:t>
      </w:r>
    </w:p>
    <w:p w:rsidR="00000000" w:rsidDel="00000000" w:rsidP="00000000" w:rsidRDefault="00000000" w:rsidRPr="00000000" w14:paraId="00000008">
      <w:pPr>
        <w:jc w:val="right"/>
        <w:rPr/>
      </w:pPr>
      <w:r w:rsidDel="00000000" w:rsidR="00000000" w:rsidRPr="00000000">
        <w:rPr>
          <w:rtl w:val="0"/>
        </w:rPr>
        <w:t xml:space="preserve">Via dell’Assunta n 24</w:t>
      </w:r>
    </w:p>
    <w:p w:rsidR="00000000" w:rsidDel="00000000" w:rsidP="00000000" w:rsidRDefault="00000000" w:rsidRPr="00000000" w14:paraId="00000009">
      <w:pPr>
        <w:jc w:val="right"/>
        <w:rPr>
          <w:rFonts w:ascii="Calibri" w:cs="Calibri" w:eastAsia="Calibri" w:hAnsi="Calibri"/>
        </w:rPr>
      </w:pPr>
      <w:r w:rsidDel="00000000" w:rsidR="00000000" w:rsidRPr="00000000">
        <w:rPr>
          <w:rtl w:val="0"/>
        </w:rPr>
        <w:t xml:space="preserve">Fiamignano (RI)</w:t>
      </w: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PEC: </w:t>
      </w:r>
      <w:hyperlink r:id="rId6">
        <w:r w:rsidDel="00000000" w:rsidR="00000000" w:rsidRPr="00000000">
          <w:rPr>
            <w:rFonts w:ascii="Calibri" w:cs="Calibri" w:eastAsia="Calibri" w:hAnsi="Calibri"/>
            <w:color w:val="1155cc"/>
            <w:u w:val="single"/>
            <w:rtl w:val="0"/>
          </w:rPr>
          <w:t xml:space="preserve">galsaltocicolano@pec.cgn.it</w:t>
        </w:r>
      </w:hyperlink>
      <w:r w:rsidDel="00000000" w:rsidR="00000000" w:rsidRPr="00000000">
        <w:rPr>
          <w:rtl w:val="0"/>
        </w:rPr>
      </w:r>
    </w:p>
    <w:p w:rsidR="00000000" w:rsidDel="00000000" w:rsidP="00000000" w:rsidRDefault="00000000" w:rsidRPr="00000000" w14:paraId="0000000B">
      <w:pPr>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40" w:before="240" w:lineRule="auto"/>
        <w:jc w:val="right"/>
        <w:rPr>
          <w:b w:val="1"/>
          <w:sz w:val="24"/>
          <w:szCs w:val="24"/>
        </w:rPr>
      </w:pPr>
      <w:r w:rsidDel="00000000" w:rsidR="00000000" w:rsidRPr="00000000">
        <w:rPr>
          <w:rtl w:val="0"/>
        </w:rPr>
      </w:r>
    </w:p>
    <w:p w:rsidR="00000000" w:rsidDel="00000000" w:rsidP="00000000" w:rsidRDefault="00000000" w:rsidRPr="00000000" w14:paraId="0000000D">
      <w:pPr>
        <w:spacing w:after="240" w:before="240" w:lineRule="auto"/>
        <w:jc w:val="both"/>
        <w:rPr>
          <w:b w:val="1"/>
          <w:sz w:val="24"/>
          <w:szCs w:val="24"/>
        </w:rPr>
      </w:pPr>
      <w:r w:rsidDel="00000000" w:rsidR="00000000" w:rsidRPr="00000000">
        <w:rPr>
          <w:b w:val="1"/>
          <w:sz w:val="24"/>
          <w:szCs w:val="24"/>
          <w:rtl w:val="0"/>
        </w:rPr>
        <w:t xml:space="preserve">                                                                               </w:t>
        <w:tab/>
      </w:r>
    </w:p>
    <w:p w:rsidR="00000000" w:rsidDel="00000000" w:rsidP="00000000" w:rsidRDefault="00000000" w:rsidRPr="00000000" w14:paraId="0000000E">
      <w:pPr>
        <w:spacing w:after="240"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shd w:fill="ffffff" w:val="clear"/>
        <w:spacing w:after="60" w:before="60" w:lineRule="auto"/>
        <w:ind w:left="0" w:firstLine="0"/>
        <w:jc w:val="both"/>
        <w:rPr>
          <w:b w:val="1"/>
          <w:sz w:val="24"/>
          <w:szCs w:val="24"/>
        </w:rPr>
      </w:pPr>
      <w:r w:rsidDel="00000000" w:rsidR="00000000" w:rsidRPr="00000000">
        <w:rPr>
          <w:b w:val="1"/>
          <w:i w:val="1"/>
          <w:sz w:val="24"/>
          <w:szCs w:val="24"/>
          <w:rtl w:val="0"/>
        </w:rPr>
        <w:t xml:space="preserve">Oggetto:  </w:t>
      </w:r>
      <w:r w:rsidDel="00000000" w:rsidR="00000000" w:rsidRPr="00000000">
        <w:rPr>
          <w:b w:val="1"/>
          <w:sz w:val="24"/>
          <w:szCs w:val="24"/>
          <w:rtl w:val="0"/>
        </w:rPr>
        <w:t xml:space="preserve">Richiesta di iscrizione Albo dei fornitori di beni e servizi GAL SALTO CICOLANO</w:t>
      </w:r>
    </w:p>
    <w:p w:rsidR="00000000" w:rsidDel="00000000" w:rsidP="00000000" w:rsidRDefault="00000000" w:rsidRPr="00000000" w14:paraId="00000010">
      <w:pPr>
        <w:shd w:fill="ffffff" w:val="clear"/>
        <w:spacing w:after="60" w:before="60" w:lineRule="auto"/>
        <w:ind w:left="1140" w:firstLine="0"/>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11">
      <w:pPr>
        <w:shd w:fill="ffffff" w:val="clear"/>
        <w:spacing w:after="60" w:before="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hd w:fill="ffffff" w:val="clear"/>
        <w:spacing w:after="120" w:before="60" w:lineRule="auto"/>
        <w:jc w:val="both"/>
        <w:rPr>
          <w:sz w:val="24"/>
          <w:szCs w:val="24"/>
        </w:rPr>
      </w:pPr>
      <w:r w:rsidDel="00000000" w:rsidR="00000000" w:rsidRPr="00000000">
        <w:rPr>
          <w:sz w:val="24"/>
          <w:szCs w:val="24"/>
          <w:rtl w:val="0"/>
        </w:rPr>
        <w:t xml:space="preserve">Il sottoscritto.......................................................................................................................,</w:t>
      </w:r>
    </w:p>
    <w:p w:rsidR="00000000" w:rsidDel="00000000" w:rsidP="00000000" w:rsidRDefault="00000000" w:rsidRPr="00000000" w14:paraId="00000013">
      <w:pPr>
        <w:shd w:fill="ffffff" w:val="clear"/>
        <w:spacing w:after="120" w:before="60" w:lineRule="auto"/>
        <w:jc w:val="both"/>
        <w:rPr>
          <w:sz w:val="24"/>
          <w:szCs w:val="24"/>
        </w:rPr>
      </w:pPr>
      <w:r w:rsidDel="00000000" w:rsidR="00000000" w:rsidRPr="00000000">
        <w:rPr>
          <w:sz w:val="24"/>
          <w:szCs w:val="24"/>
          <w:rtl w:val="0"/>
        </w:rPr>
        <w:t xml:space="preserve">nato a........................................................................(prov. .......) il ..................,</w:t>
      </w:r>
    </w:p>
    <w:p w:rsidR="00000000" w:rsidDel="00000000" w:rsidP="00000000" w:rsidRDefault="00000000" w:rsidRPr="00000000" w14:paraId="00000014">
      <w:pPr>
        <w:shd w:fill="ffffff" w:val="clear"/>
        <w:spacing w:after="120" w:before="60" w:lineRule="auto"/>
        <w:jc w:val="both"/>
        <w:rPr>
          <w:sz w:val="24"/>
          <w:szCs w:val="24"/>
        </w:rPr>
      </w:pPr>
      <w:r w:rsidDel="00000000" w:rsidR="00000000" w:rsidRPr="00000000">
        <w:rPr>
          <w:sz w:val="24"/>
          <w:szCs w:val="24"/>
          <w:rtl w:val="0"/>
        </w:rPr>
        <w:t xml:space="preserve">residente in ........................................................... (prov.. ......),</w:t>
      </w:r>
    </w:p>
    <w:p w:rsidR="00000000" w:rsidDel="00000000" w:rsidP="00000000" w:rsidRDefault="00000000" w:rsidRPr="00000000" w14:paraId="00000015">
      <w:pPr>
        <w:shd w:fill="ffffff" w:val="clear"/>
        <w:spacing w:after="120" w:before="60" w:lineRule="auto"/>
        <w:jc w:val="both"/>
        <w:rPr>
          <w:sz w:val="24"/>
          <w:szCs w:val="24"/>
        </w:rPr>
      </w:pPr>
      <w:r w:rsidDel="00000000" w:rsidR="00000000" w:rsidRPr="00000000">
        <w:rPr>
          <w:sz w:val="24"/>
          <w:szCs w:val="24"/>
          <w:rtl w:val="0"/>
        </w:rPr>
        <w:t xml:space="preserve">via ...............................................................................,</w:t>
      </w:r>
    </w:p>
    <w:p w:rsidR="00000000" w:rsidDel="00000000" w:rsidP="00000000" w:rsidRDefault="00000000" w:rsidRPr="00000000" w14:paraId="00000016">
      <w:pPr>
        <w:shd w:fill="ffffff" w:val="clear"/>
        <w:spacing w:after="120" w:before="60" w:lineRule="auto"/>
        <w:jc w:val="both"/>
        <w:rPr>
          <w:sz w:val="24"/>
          <w:szCs w:val="24"/>
        </w:rPr>
      </w:pPr>
      <w:r w:rsidDel="00000000" w:rsidR="00000000" w:rsidRPr="00000000">
        <w:rPr>
          <w:sz w:val="24"/>
          <w:szCs w:val="24"/>
          <w:rtl w:val="0"/>
        </w:rPr>
        <w:t xml:space="preserve">codice fiscale ..................................., in qualità di...............................................................</w:t>
      </w:r>
    </w:p>
    <w:p w:rsidR="00000000" w:rsidDel="00000000" w:rsidP="00000000" w:rsidRDefault="00000000" w:rsidRPr="00000000" w14:paraId="00000017">
      <w:pPr>
        <w:shd w:fill="ffffff" w:val="clear"/>
        <w:spacing w:after="120" w:before="60" w:lineRule="auto"/>
        <w:jc w:val="both"/>
        <w:rPr>
          <w:sz w:val="24"/>
          <w:szCs w:val="24"/>
        </w:rPr>
      </w:pPr>
      <w:r w:rsidDel="00000000" w:rsidR="00000000" w:rsidRPr="00000000">
        <w:rPr>
          <w:sz w:val="24"/>
          <w:szCs w:val="24"/>
          <w:rtl w:val="0"/>
        </w:rPr>
        <w:t xml:space="preserve">dell'operatore economico.................................................................................,</w:t>
      </w:r>
    </w:p>
    <w:p w:rsidR="00000000" w:rsidDel="00000000" w:rsidP="00000000" w:rsidRDefault="00000000" w:rsidRPr="00000000" w14:paraId="00000018">
      <w:pPr>
        <w:shd w:fill="ffffff" w:val="clear"/>
        <w:spacing w:after="120" w:before="60" w:lineRule="auto"/>
        <w:jc w:val="both"/>
        <w:rPr>
          <w:sz w:val="24"/>
          <w:szCs w:val="24"/>
        </w:rPr>
      </w:pPr>
      <w:r w:rsidDel="00000000" w:rsidR="00000000" w:rsidRPr="00000000">
        <w:rPr>
          <w:sz w:val="24"/>
          <w:szCs w:val="24"/>
          <w:rtl w:val="0"/>
        </w:rPr>
        <w:t xml:space="preserve">e-mail................................................, tel. ................................... pec…………………………………………………., fax ........................,</w:t>
      </w:r>
    </w:p>
    <w:p w:rsidR="00000000" w:rsidDel="00000000" w:rsidP="00000000" w:rsidRDefault="00000000" w:rsidRPr="00000000" w14:paraId="00000019">
      <w:pPr>
        <w:shd w:fill="ffffff" w:val="clear"/>
        <w:spacing w:after="60" w:before="60" w:lineRule="auto"/>
        <w:jc w:val="center"/>
        <w:rPr>
          <w:b w:val="1"/>
          <w:sz w:val="24"/>
          <w:szCs w:val="24"/>
        </w:rPr>
      </w:pPr>
      <w:r w:rsidDel="00000000" w:rsidR="00000000" w:rsidRPr="00000000">
        <w:rPr>
          <w:rtl w:val="0"/>
        </w:rPr>
      </w:r>
    </w:p>
    <w:p w:rsidR="00000000" w:rsidDel="00000000" w:rsidP="00000000" w:rsidRDefault="00000000" w:rsidRPr="00000000" w14:paraId="0000001A">
      <w:pPr>
        <w:shd w:fill="ffffff" w:val="clear"/>
        <w:spacing w:after="60" w:before="60" w:lineRule="auto"/>
        <w:jc w:val="center"/>
        <w:rPr>
          <w:b w:val="1"/>
          <w:sz w:val="24"/>
          <w:szCs w:val="24"/>
        </w:rPr>
      </w:pPr>
      <w:r w:rsidDel="00000000" w:rsidR="00000000" w:rsidRPr="00000000">
        <w:rPr>
          <w:b w:val="1"/>
          <w:sz w:val="24"/>
          <w:szCs w:val="24"/>
          <w:rtl w:val="0"/>
        </w:rPr>
        <w:t xml:space="preserve">chiede</w:t>
      </w:r>
    </w:p>
    <w:p w:rsidR="00000000" w:rsidDel="00000000" w:rsidP="00000000" w:rsidRDefault="00000000" w:rsidRPr="00000000" w14:paraId="0000001B">
      <w:pPr>
        <w:shd w:fill="ffffff" w:val="clear"/>
        <w:spacing w:after="60" w:before="60" w:lineRule="auto"/>
        <w:ind w:right="560"/>
        <w:jc w:val="both"/>
        <w:rPr>
          <w:sz w:val="24"/>
          <w:szCs w:val="24"/>
        </w:rPr>
      </w:pPr>
      <w:r w:rsidDel="00000000" w:rsidR="00000000" w:rsidRPr="00000000">
        <w:rPr>
          <w:rtl w:val="0"/>
        </w:rPr>
      </w:r>
    </w:p>
    <w:p w:rsidR="00000000" w:rsidDel="00000000" w:rsidP="00000000" w:rsidRDefault="00000000" w:rsidRPr="00000000" w14:paraId="0000001C">
      <w:pPr>
        <w:shd w:fill="ffffff" w:val="clear"/>
        <w:spacing w:after="60" w:before="60" w:lineRule="auto"/>
        <w:ind w:right="560"/>
        <w:jc w:val="both"/>
        <w:rPr>
          <w:sz w:val="24"/>
          <w:szCs w:val="24"/>
        </w:rPr>
      </w:pPr>
      <w:r w:rsidDel="00000000" w:rsidR="00000000" w:rsidRPr="00000000">
        <w:rPr>
          <w:rtl w:val="0"/>
        </w:rPr>
      </w:r>
    </w:p>
    <w:p w:rsidR="00000000" w:rsidDel="00000000" w:rsidP="00000000" w:rsidRDefault="00000000" w:rsidRPr="00000000" w14:paraId="0000001D">
      <w:pPr>
        <w:shd w:fill="ffffff" w:val="clear"/>
        <w:spacing w:after="60" w:before="60" w:lineRule="auto"/>
        <w:ind w:right="560"/>
        <w:jc w:val="both"/>
        <w:rPr>
          <w:sz w:val="24"/>
          <w:szCs w:val="24"/>
        </w:rPr>
      </w:pPr>
      <w:r w:rsidDel="00000000" w:rsidR="00000000" w:rsidRPr="00000000">
        <w:rPr>
          <w:sz w:val="24"/>
          <w:szCs w:val="24"/>
          <w:rtl w:val="0"/>
        </w:rPr>
        <w:t xml:space="preserve">di essere iscritto </w:t>
      </w:r>
      <w:r w:rsidDel="00000000" w:rsidR="00000000" w:rsidRPr="00000000">
        <w:rPr>
          <w:b w:val="1"/>
          <w:sz w:val="24"/>
          <w:szCs w:val="24"/>
          <w:rtl w:val="0"/>
        </w:rPr>
        <w:t xml:space="preserve">Albo dei fornitori di beni e servizi del GAL </w:t>
      </w:r>
      <w:r w:rsidDel="00000000" w:rsidR="00000000" w:rsidRPr="00000000">
        <w:rPr>
          <w:rFonts w:ascii="Times New Roman" w:cs="Times New Roman" w:eastAsia="Times New Roman" w:hAnsi="Times New Roman"/>
          <w:b w:val="1"/>
          <w:sz w:val="24"/>
          <w:szCs w:val="24"/>
          <w:u w:val="single"/>
          <w:rtl w:val="0"/>
        </w:rPr>
        <w:t xml:space="preserve">SALTO CICOLANO </w:t>
      </w:r>
      <w:r w:rsidDel="00000000" w:rsidR="00000000" w:rsidRPr="00000000">
        <w:rPr>
          <w:sz w:val="24"/>
          <w:szCs w:val="24"/>
          <w:rtl w:val="0"/>
        </w:rPr>
        <w:t xml:space="preserve">per le seguenti sezioni, categorie:</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prega di barrare la/e casella/e  merceologica/e corrispondente/i di interesse):</w:t>
      </w:r>
    </w:p>
    <w:p w:rsidR="00000000" w:rsidDel="00000000" w:rsidP="00000000" w:rsidRDefault="00000000" w:rsidRPr="00000000" w14:paraId="0000001F">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Mobili, arredi e beni di consumo per l’ufficio;</w:t>
      </w:r>
    </w:p>
    <w:p w:rsidR="00000000" w:rsidDel="00000000" w:rsidP="00000000" w:rsidRDefault="00000000" w:rsidRPr="00000000" w14:paraId="00000020">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Cancelleria, carta e materiale tecnico per l’ufficio;</w:t>
      </w:r>
    </w:p>
    <w:p w:rsidR="00000000" w:rsidDel="00000000" w:rsidP="00000000" w:rsidRDefault="00000000" w:rsidRPr="00000000" w14:paraId="00000021">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Commercio al dettaglio di computer, unità periferiche e attrezzatura da ufficio;</w:t>
      </w:r>
    </w:p>
    <w:p w:rsidR="00000000" w:rsidDel="00000000" w:rsidP="00000000" w:rsidRDefault="00000000" w:rsidRPr="00000000" w14:paraId="00000022">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Servizi informatici e affini compresi i servizi telematici, di videoconferenza, di gestione e manutenzione siti web istituzionali, hosting, informatizzazione degli adempimenti, aggiornamenti software, elaborazione dati;</w:t>
      </w:r>
    </w:p>
    <w:p w:rsidR="00000000" w:rsidDel="00000000" w:rsidP="00000000" w:rsidRDefault="00000000" w:rsidRPr="00000000" w14:paraId="00000023">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Commercio al dettaglio di arredi per l’esterno, fiori e piante;</w:t>
      </w:r>
    </w:p>
    <w:p w:rsidR="00000000" w:rsidDel="00000000" w:rsidP="00000000" w:rsidRDefault="00000000" w:rsidRPr="00000000" w14:paraId="00000024">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Fornitura e posa in opera di portali segnaletici;</w:t>
      </w:r>
    </w:p>
    <w:p w:rsidR="00000000" w:rsidDel="00000000" w:rsidP="00000000" w:rsidRDefault="00000000" w:rsidRPr="00000000" w14:paraId="00000025">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Commercio al dettaglio di saponi, detersivi e affini;</w:t>
      </w:r>
    </w:p>
    <w:p w:rsidR="00000000" w:rsidDel="00000000" w:rsidP="00000000" w:rsidRDefault="00000000" w:rsidRPr="00000000" w14:paraId="00000026">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Commercio al dettaglio di combustibile per uso domestico e per riscaldamento;</w:t>
      </w:r>
    </w:p>
    <w:p w:rsidR="00000000" w:rsidDel="00000000" w:rsidP="00000000" w:rsidRDefault="00000000" w:rsidRPr="00000000" w14:paraId="00000027">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Spese per trasporti, spedizioni e noli, imballaggio, magazzinaggio, facchinaggio e corrieri privati;</w:t>
      </w:r>
    </w:p>
    <w:p w:rsidR="00000000" w:rsidDel="00000000" w:rsidP="00000000" w:rsidRDefault="00000000" w:rsidRPr="00000000" w14:paraId="00000028">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Spese per servizi di editoria, stampa e rilegatura, compresi servizi di tipografia, litografia e fotografia;</w:t>
      </w:r>
    </w:p>
    <w:p w:rsidR="00000000" w:rsidDel="00000000" w:rsidP="00000000" w:rsidRDefault="00000000" w:rsidRPr="00000000" w14:paraId="00000029">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Spese per manifesti, locandine e altro materiale per la diffusione e la pubblicità istituzionale nonché spese per elaborazioni grafiche;</w:t>
      </w:r>
    </w:p>
    <w:p w:rsidR="00000000" w:rsidDel="00000000" w:rsidP="00000000" w:rsidRDefault="00000000" w:rsidRPr="00000000" w14:paraId="0000002A">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Riparazione e manutenzione di apparecchiature elettriche;</w:t>
      </w:r>
    </w:p>
    <w:p w:rsidR="00000000" w:rsidDel="00000000" w:rsidP="00000000" w:rsidRDefault="00000000" w:rsidRPr="00000000" w14:paraId="0000002B">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Spese per la realizzazione di prodotti multimediali e per pubblicità, video e audio</w:t>
      </w:r>
    </w:p>
    <w:p w:rsidR="00000000" w:rsidDel="00000000" w:rsidP="00000000" w:rsidRDefault="00000000" w:rsidRPr="00000000" w14:paraId="0000002C">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Spese per servizi assicurativi</w:t>
      </w:r>
    </w:p>
    <w:p w:rsidR="00000000" w:rsidDel="00000000" w:rsidP="00000000" w:rsidRDefault="00000000" w:rsidRPr="00000000" w14:paraId="0000002D">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Spese per organizzazione di viaggi e servizi di trasporto</w:t>
      </w:r>
    </w:p>
    <w:p w:rsidR="00000000" w:rsidDel="00000000" w:rsidP="00000000" w:rsidRDefault="00000000" w:rsidRPr="00000000" w14:paraId="0000002E">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Corsi di formazione e aggiornamento professionale</w:t>
      </w:r>
    </w:p>
    <w:p w:rsidR="00000000" w:rsidDel="00000000" w:rsidP="00000000" w:rsidRDefault="00000000" w:rsidRPr="00000000" w14:paraId="0000002F">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Spese di traduzione e interpretariato</w:t>
      </w:r>
    </w:p>
    <w:p w:rsidR="00000000" w:rsidDel="00000000" w:rsidP="00000000" w:rsidRDefault="00000000" w:rsidRPr="00000000" w14:paraId="00000030">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Servizi di catering</w:t>
      </w:r>
    </w:p>
    <w:p w:rsidR="00000000" w:rsidDel="00000000" w:rsidP="00000000" w:rsidRDefault="00000000" w:rsidRPr="00000000" w14:paraId="00000031">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Richiesta certificati e disbrigo pratiche;</w:t>
      </w:r>
    </w:p>
    <w:p w:rsidR="00000000" w:rsidDel="00000000" w:rsidP="00000000" w:rsidRDefault="00000000" w:rsidRPr="00000000" w14:paraId="00000032">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Noleggio e acquisto attrezzatura per manifestazioni;</w:t>
      </w:r>
    </w:p>
    <w:p w:rsidR="00000000" w:rsidDel="00000000" w:rsidP="00000000" w:rsidRDefault="00000000" w:rsidRPr="00000000" w14:paraId="00000033">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Pulizia generale</w:t>
      </w:r>
    </w:p>
    <w:p w:rsidR="00000000" w:rsidDel="00000000" w:rsidP="00000000" w:rsidRDefault="00000000" w:rsidRPr="00000000" w14:paraId="00000034">
      <w:pPr>
        <w:numPr>
          <w:ilvl w:val="0"/>
          <w:numId w:val="1"/>
        </w:numPr>
        <w:tabs>
          <w:tab w:val="left" w:pos="426"/>
        </w:tabs>
        <w:spacing w:before="120" w:line="240" w:lineRule="auto"/>
        <w:ind w:left="720" w:right="-1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Cura e manutenzione del verde;</w:t>
      </w:r>
    </w:p>
    <w:p w:rsidR="00000000" w:rsidDel="00000000" w:rsidP="00000000" w:rsidRDefault="00000000" w:rsidRPr="00000000" w14:paraId="00000035">
      <w:pPr>
        <w:numPr>
          <w:ilvl w:val="0"/>
          <w:numId w:val="1"/>
        </w:numPr>
        <w:tabs>
          <w:tab w:val="left" w:pos="426"/>
        </w:tabs>
        <w:spacing w:before="120" w:line="240" w:lineRule="auto"/>
        <w:ind w:left="720" w:right="-17" w:hanging="360"/>
        <w:jc w:val="both"/>
        <w:rPr>
          <w:rFonts w:ascii="Cambria" w:cs="Cambria" w:eastAsia="Cambria" w:hAnsi="Cambria"/>
          <w:sz w:val="24"/>
          <w:szCs w:val="24"/>
        </w:rPr>
      </w:pPr>
      <w:bookmarkStart w:colFirst="0" w:colLast="0" w:name="_3znysh7" w:id="1"/>
      <w:bookmarkEnd w:id="1"/>
      <w:r w:rsidDel="00000000" w:rsidR="00000000" w:rsidRPr="00000000">
        <w:rPr>
          <w:rFonts w:ascii="Cambria" w:cs="Cambria" w:eastAsia="Cambria" w:hAnsi="Cambria"/>
          <w:sz w:val="24"/>
          <w:szCs w:val="24"/>
          <w:rtl w:val="0"/>
        </w:rPr>
        <w:t xml:space="preserve">Spese di manutenzione e riparazioni varie.</w:t>
      </w:r>
      <w:r w:rsidDel="00000000" w:rsidR="00000000" w:rsidRPr="00000000">
        <w:rPr>
          <w:rtl w:val="0"/>
        </w:rPr>
      </w:r>
    </w:p>
    <w:p w:rsidR="00000000" w:rsidDel="00000000" w:rsidP="00000000" w:rsidRDefault="00000000" w:rsidRPr="00000000" w14:paraId="00000036">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 fine consapevole del fatto che, in caso di mendace dichiarazione saranno applicate nei suoi riguardi, ai sensi dell’articolo 76 del DPR 28 dicembre 2000 n° 445, le sanzioni penali previste dal Codice Penale e dalle leggi speciali in materia di falsità negli atti, oltre alle conseguenze amministrative previste per le procedure relative agli appalti di forniture e servizi pubblici</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w:t>
      </w:r>
    </w:p>
    <w:p w:rsidR="00000000" w:rsidDel="00000000" w:rsidP="00000000" w:rsidRDefault="00000000" w:rsidRPr="00000000" w14:paraId="0000003B">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nella propria impresa si adempiono gli obblighi inerenti la sicurezza sui luoghi di lavoro previsti dalla vigente normativa in materia, con particolare riferimento al D.Lgs. 9 aprile 2008 n° 81 coordinato con il D. Lgs 3 agosto 2009 n° 106 e con i successivi ulteriori decreti integrativi e correttivi.</w:t>
      </w:r>
    </w:p>
    <w:p w:rsidR="00000000" w:rsidDel="00000000" w:rsidP="00000000" w:rsidRDefault="00000000" w:rsidRPr="00000000" w14:paraId="0000003C">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allega alla presente domanda, in base a quanto previsto dall’Avviso:</w:t>
      </w:r>
    </w:p>
    <w:p w:rsidR="00000000" w:rsidDel="00000000" w:rsidP="00000000" w:rsidRDefault="00000000" w:rsidRPr="00000000" w14:paraId="0000003E">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Copia del documento d’identità del legale rappresentante che sottoscrive la domanda;</w:t>
      </w:r>
    </w:p>
    <w:p w:rsidR="00000000" w:rsidDel="00000000" w:rsidP="00000000" w:rsidRDefault="00000000" w:rsidRPr="00000000" w14:paraId="0000003F">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Dichiarazione sostitutiva di certificazione e di atto notorio;</w:t>
      </w:r>
    </w:p>
    <w:p w:rsidR="00000000" w:rsidDel="00000000" w:rsidP="00000000" w:rsidRDefault="00000000" w:rsidRPr="00000000" w14:paraId="00000040">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Modello B - Dichiarazione d’inesistenza/insussistenza delle cause di esclusione e di divieto a contrarre di cui all’art. 80 del codice dei contratti;</w:t>
      </w:r>
    </w:p>
    <w:p w:rsidR="00000000" w:rsidDel="00000000" w:rsidP="00000000" w:rsidRDefault="00000000" w:rsidRPr="00000000" w14:paraId="00000041">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Modello C - Dichiarazione sostitutiva d’iscrizione al registro delle imprese della C.C.I.A.A., INPS, INAIL;</w:t>
      </w:r>
    </w:p>
    <w:p w:rsidR="00000000" w:rsidDel="00000000" w:rsidP="00000000" w:rsidRDefault="00000000" w:rsidRPr="00000000" w14:paraId="00000042">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(eventuale) Procura speciale in copia;</w:t>
      </w:r>
    </w:p>
    <w:p w:rsidR="00000000" w:rsidDel="00000000" w:rsidP="00000000" w:rsidRDefault="00000000" w:rsidRPr="00000000" w14:paraId="00000043">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(eventuale) Atto costitutivo. </w:t>
      </w:r>
    </w:p>
    <w:p w:rsidR="00000000" w:rsidDel="00000000" w:rsidP="00000000" w:rsidRDefault="00000000" w:rsidRPr="00000000" w14:paraId="00000044">
      <w:pPr>
        <w:spacing w:after="240" w:befor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240" w:before="240" w:lineRule="auto"/>
        <w:ind w:left="10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FIRMA per esteso </w:t>
      </w:r>
    </w:p>
    <w:p w:rsidR="00000000" w:rsidDel="00000000" w:rsidP="00000000" w:rsidRDefault="00000000" w:rsidRPr="00000000" w14:paraId="0000004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Legale Rappresentante</w:t>
      </w:r>
    </w:p>
    <w:p w:rsidR="00000000" w:rsidDel="00000000" w:rsidP="00000000" w:rsidRDefault="00000000" w:rsidRPr="00000000" w14:paraId="00000047">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1"/>
        <w:keepNext w:val="0"/>
        <w:keepLines w:val="0"/>
        <w:spacing w:before="480" w:lineRule="auto"/>
        <w:rPr>
          <w:rFonts w:ascii="Times New Roman" w:cs="Times New Roman" w:eastAsia="Times New Roman" w:hAnsi="Times New Roman"/>
          <w:sz w:val="24"/>
          <w:szCs w:val="24"/>
        </w:rPr>
      </w:pPr>
      <w:bookmarkStart w:colFirst="0" w:colLast="0" w:name="_ywuoppi8iaef" w:id="2"/>
      <w:bookmarkEnd w:id="2"/>
      <w:r w:rsidDel="00000000" w:rsidR="00000000" w:rsidRPr="00000000">
        <w:rPr>
          <w:rFonts w:ascii="Calibri" w:cs="Calibri" w:eastAsia="Calibri" w:hAnsi="Calibri"/>
          <w:b w:val="1"/>
          <w:color w:val="7fba00"/>
          <w:sz w:val="24"/>
          <w:szCs w:val="24"/>
          <w:rtl w:val="0"/>
        </w:rPr>
        <w:t xml:space="preserve">ALLEGATO B</w:t>
      </w:r>
      <w:r w:rsidDel="00000000" w:rsidR="00000000" w:rsidRPr="00000000">
        <w:rPr>
          <w:rtl w:val="0"/>
        </w:rPr>
      </w:r>
    </w:p>
    <w:p w:rsidR="00000000" w:rsidDel="00000000" w:rsidP="00000000" w:rsidRDefault="00000000" w:rsidRPr="00000000" w14:paraId="0000004A">
      <w:pPr>
        <w:ind w:left="72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Modello B – Dichiarazione di cui all'art. 80 del D.Lgs. n. 50/2016 s.m.i</w:t>
      </w:r>
    </w:p>
    <w:p w:rsidR="00000000" w:rsidDel="00000000" w:rsidP="00000000" w:rsidRDefault="00000000" w:rsidRPr="00000000" w14:paraId="0000004B">
      <w:pPr>
        <w:spacing w:after="240" w:befor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4C">
      <w:pPr>
        <w:spacing w:after="240" w:before="24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4D">
      <w:pPr>
        <w:jc w:val="right"/>
        <w:rPr/>
      </w:pPr>
      <w:r w:rsidDel="00000000" w:rsidR="00000000" w:rsidRPr="00000000">
        <w:rPr>
          <w:rtl w:val="0"/>
        </w:rPr>
        <w:t xml:space="preserve"> Spett.le</w:t>
      </w:r>
    </w:p>
    <w:p w:rsidR="00000000" w:rsidDel="00000000" w:rsidP="00000000" w:rsidRDefault="00000000" w:rsidRPr="00000000" w14:paraId="0000004E">
      <w:pPr>
        <w:jc w:val="right"/>
        <w:rPr/>
      </w:pPr>
      <w:r w:rsidDel="00000000" w:rsidR="00000000" w:rsidRPr="00000000">
        <w:rPr>
          <w:rtl w:val="0"/>
        </w:rPr>
        <w:t xml:space="preserve">Gruppo di Azione Locale Salto Cicolano</w:t>
      </w:r>
    </w:p>
    <w:p w:rsidR="00000000" w:rsidDel="00000000" w:rsidP="00000000" w:rsidRDefault="00000000" w:rsidRPr="00000000" w14:paraId="0000004F">
      <w:pPr>
        <w:jc w:val="right"/>
        <w:rPr/>
      </w:pPr>
      <w:r w:rsidDel="00000000" w:rsidR="00000000" w:rsidRPr="00000000">
        <w:rPr>
          <w:rtl w:val="0"/>
        </w:rPr>
        <w:t xml:space="preserve">Via dell’Assunta n 24</w:t>
      </w:r>
    </w:p>
    <w:p w:rsidR="00000000" w:rsidDel="00000000" w:rsidP="00000000" w:rsidRDefault="00000000" w:rsidRPr="00000000" w14:paraId="00000050">
      <w:pPr>
        <w:jc w:val="right"/>
        <w:rPr>
          <w:rFonts w:ascii="Calibri" w:cs="Calibri" w:eastAsia="Calibri" w:hAnsi="Calibri"/>
        </w:rPr>
      </w:pPr>
      <w:r w:rsidDel="00000000" w:rsidR="00000000" w:rsidRPr="00000000">
        <w:rPr>
          <w:rtl w:val="0"/>
        </w:rPr>
        <w:t xml:space="preserve">Fiamignano (RI)</w:t>
      </w:r>
      <w:r w:rsidDel="00000000" w:rsidR="00000000" w:rsidRPr="00000000">
        <w:rPr>
          <w:rtl w:val="0"/>
        </w:rPr>
      </w:r>
    </w:p>
    <w:p w:rsidR="00000000" w:rsidDel="00000000" w:rsidP="00000000" w:rsidRDefault="00000000" w:rsidRPr="00000000" w14:paraId="00000051">
      <w:pPr>
        <w:spacing w:line="240" w:lineRule="auto"/>
        <w:jc w:val="right"/>
        <w:rPr>
          <w:rFonts w:ascii="Times New Roman" w:cs="Times New Roman" w:eastAsia="Times New Roman" w:hAnsi="Times New Roman"/>
          <w:b w:val="1"/>
          <w:i w:val="1"/>
          <w:sz w:val="24"/>
          <w:szCs w:val="24"/>
        </w:rPr>
      </w:pPr>
      <w:r w:rsidDel="00000000" w:rsidR="00000000" w:rsidRPr="00000000">
        <w:rPr>
          <w:rFonts w:ascii="Calibri" w:cs="Calibri" w:eastAsia="Calibri" w:hAnsi="Calibri"/>
          <w:rtl w:val="0"/>
        </w:rPr>
        <w:t xml:space="preserve">PEC: </w:t>
      </w:r>
      <w:hyperlink r:id="rId7">
        <w:r w:rsidDel="00000000" w:rsidR="00000000" w:rsidRPr="00000000">
          <w:rPr>
            <w:rFonts w:ascii="Calibri" w:cs="Calibri" w:eastAsia="Calibri" w:hAnsi="Calibri"/>
            <w:color w:val="1155cc"/>
            <w:u w:val="single"/>
            <w:rtl w:val="0"/>
          </w:rPr>
          <w:t xml:space="preserve">galsaltocicolano@pec.cgn.it</w:t>
        </w:r>
      </w:hyperlink>
      <w:r w:rsidDel="00000000" w:rsidR="00000000" w:rsidRPr="00000000">
        <w:rPr>
          <w:rtl w:val="0"/>
        </w:rPr>
      </w:r>
    </w:p>
    <w:p w:rsidR="00000000" w:rsidDel="00000000" w:rsidP="00000000" w:rsidRDefault="00000000" w:rsidRPr="00000000" w14:paraId="00000052">
      <w:pPr>
        <w:spacing w:after="400" w:before="2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spacing w:after="400" w:before="2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Oggetto: Dichiarazione di cui all'art. 80 del D.Lgs. n. 50/2016 s.m.i,, resa ex artt. 46 e 47 del D.P.R. 445/2000 nell'ambito dell'affidamento ai sensi dell'art 36, D.Lgs. n. 50/16</w:t>
      </w:r>
    </w:p>
    <w:p w:rsidR="00000000" w:rsidDel="00000000" w:rsidP="00000000" w:rsidRDefault="00000000" w:rsidRPr="00000000" w14:paraId="0000005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sottoscritto  ___________________________ nato a ______________________ il ___________ documento di identità n. _________________________________ rilasciato il _______________da _________________________________, residente in _________________________, in qualità di ___________________________ e legale rappresentante della Società _______________________ (di seguito “Impresa”), con sede legale in ____________, via_______________________________, codice fiscale ______________________________, n. telefono ________________________, n. fax _________________________, indirizzo di posta elettronica_______________________________, indirizzo di posta elettronica certificata PEC _______________________________,</w:t>
      </w:r>
    </w:p>
    <w:p w:rsidR="00000000" w:rsidDel="00000000" w:rsidP="00000000" w:rsidRDefault="00000000" w:rsidRPr="00000000" w14:paraId="00000057">
      <w:pPr>
        <w:spacing w:after="2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anche ai sensi e per gli effetti di cui agli artt. 46 e 47 del D.P.R. 445/2000, consapevole della</w:t>
      </w:r>
    </w:p>
    <w:p w:rsidR="00000000" w:rsidDel="00000000" w:rsidP="00000000" w:rsidRDefault="00000000" w:rsidRPr="00000000" w14:paraId="00000059">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responsabilità e delle conseguenze civili e penali in caso di dichiarazioni false e mendaci,</w:t>
      </w:r>
    </w:p>
    <w:p w:rsidR="00000000" w:rsidDel="00000000" w:rsidP="00000000" w:rsidRDefault="00000000" w:rsidRPr="00000000" w14:paraId="0000005A">
      <w:pPr>
        <w:spacing w:after="240" w:before="24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w:t>
      </w:r>
    </w:p>
    <w:p w:rsidR="00000000" w:rsidDel="00000000" w:rsidP="00000000" w:rsidRDefault="00000000" w:rsidRPr="00000000" w14:paraId="0000005C">
      <w:pPr>
        <w:spacing w:after="240" w:before="240" w:line="360" w:lineRule="auto"/>
        <w:ind w:left="720" w:right="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 non sussistenza nei confronti dell'Impresa di alcuna delle condizioni di esclusione dalla partecipazione alle gare pubbliche previste dall'articolo 80, del D.Lgs. n. 50/2016 e da qualsiasi altra disposizione legislativa e regolamentare, ed in particolare dichiara:</w:t>
      </w:r>
    </w:p>
    <w:p w:rsidR="00000000" w:rsidDel="00000000" w:rsidP="00000000" w:rsidRDefault="00000000" w:rsidRPr="00000000" w14:paraId="0000005D">
      <w:pPr>
        <w:spacing w:line="360" w:lineRule="auto"/>
        <w:ind w:left="1280" w:right="80" w:hanging="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u w:val="single"/>
          <w:rtl w:val="0"/>
        </w:rPr>
        <w:t xml:space="preserve">che nei propri confronti e nei confronti di tutti i soggetti indicati al medesimo art. 80,</w:t>
      </w:r>
      <w:r w:rsidDel="00000000" w:rsidR="00000000" w:rsidRPr="00000000">
        <w:rPr>
          <w:rFonts w:ascii="Times New Roman" w:cs="Times New Roman" w:eastAsia="Times New Roman" w:hAnsi="Times New Roman"/>
          <w:sz w:val="24"/>
          <w:szCs w:val="24"/>
          <w:rtl w:val="0"/>
        </w:rPr>
        <w:t xml:space="preserve"> non è stata pronunciata sentenza di condanna definitiva, né emesso decreto penale di condanna divenuto irrevocabile, oppure sentenza di applicazione della pena su richiesta, ai sensi dell'articolo 444 del c.p.p. per uno dei seguenti reati previsti dall'articolo 80, </w:t>
      </w:r>
      <w:r w:rsidDel="00000000" w:rsidR="00000000" w:rsidRPr="00000000">
        <w:rPr>
          <w:rFonts w:ascii="Times New Roman" w:cs="Times New Roman" w:eastAsia="Times New Roman" w:hAnsi="Times New Roman"/>
          <w:b w:val="1"/>
          <w:sz w:val="24"/>
          <w:szCs w:val="24"/>
          <w:rtl w:val="0"/>
        </w:rPr>
        <w:t xml:space="preserve">comma 1,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5E">
      <w:pPr>
        <w:spacing w:line="360" w:lineRule="auto"/>
        <w:ind w:left="1800" w:right="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00000" w:rsidDel="00000000" w:rsidP="00000000" w:rsidRDefault="00000000" w:rsidRPr="00000000" w14:paraId="0000005F">
      <w:pPr>
        <w:spacing w:line="360" w:lineRule="auto"/>
        <w:ind w:left="1800" w:right="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delitti, consumati o tentati, di cui agli articoli 317, 318, 319, 319-ter, 319-quater, 320, 321, 322, 322-bis, 346-bis, 353, 353-bis, 354, 355 e 356 del codice penale nonché all'articolo 2635 del codice civile;</w:t>
      </w:r>
    </w:p>
    <w:p w:rsidR="00000000" w:rsidDel="00000000" w:rsidP="00000000" w:rsidRDefault="00000000" w:rsidRPr="00000000" w14:paraId="00000060">
      <w:pPr>
        <w:spacing w:after="240" w:before="240" w:line="360" w:lineRule="auto"/>
        <w:ind w:left="6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b-bis)   false comunicazioni sociali di cui agli articoli 2621 e 2622 del codice civile;</w:t>
      </w:r>
    </w:p>
    <w:p w:rsidR="00000000" w:rsidDel="00000000" w:rsidP="00000000" w:rsidRDefault="00000000" w:rsidRPr="00000000" w14:paraId="00000061">
      <w:pPr>
        <w:spacing w:after="240" w:before="240" w:line="360" w:lineRule="auto"/>
        <w:ind w:left="1700" w:hanging="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frode ai sensi dell'articolo 1 della convenzione relativa alla tutela degli interessi finanziari delle Comunità europee;</w:t>
      </w:r>
    </w:p>
    <w:p w:rsidR="00000000" w:rsidDel="00000000" w:rsidP="00000000" w:rsidRDefault="00000000" w:rsidRPr="00000000" w14:paraId="00000062">
      <w:pPr>
        <w:spacing w:after="240" w:before="240" w:line="360" w:lineRule="auto"/>
        <w:ind w:left="1700" w:hanging="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delitti, consumati o tentati, commessi con finalità di terrorismo, anche internazionale, e di eversione dell'ordine costituzionale reati terroristici o reati connessi alle attività terroristiche;</w:t>
      </w:r>
    </w:p>
    <w:p w:rsidR="00000000" w:rsidDel="00000000" w:rsidP="00000000" w:rsidRDefault="00000000" w:rsidRPr="00000000" w14:paraId="00000063">
      <w:pPr>
        <w:spacing w:after="240" w:before="240" w:line="360" w:lineRule="auto"/>
        <w:ind w:left="1700" w:hanging="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delitti di cui agli articoli 648-bis, 648-ter e 648-ter.1 del codice penale, riciclaggio di proventi di attività criminose o finanziamento del terrorismo, quali definiti all'articolo 1 del decreto legislativo 22 giugno 2007, n. 109 e successive modificazioni;</w:t>
      </w:r>
    </w:p>
    <w:p w:rsidR="00000000" w:rsidDel="00000000" w:rsidP="00000000" w:rsidRDefault="00000000" w:rsidRPr="00000000" w14:paraId="00000064">
      <w:pPr>
        <w:spacing w:after="240" w:before="240" w:line="360" w:lineRule="auto"/>
        <w:ind w:left="1700" w:hanging="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sfruttamento del lavoro minorile e altre forme di tratta di esseri umani definite con il decreto legislativo 4 marzo 2014, n. 24;</w:t>
      </w:r>
    </w:p>
    <w:p w:rsidR="00000000" w:rsidDel="00000000" w:rsidP="00000000" w:rsidRDefault="00000000" w:rsidRPr="00000000" w14:paraId="00000065">
      <w:pPr>
        <w:spacing w:after="240" w:before="240" w:line="360" w:lineRule="auto"/>
        <w:ind w:left="1700" w:hanging="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ogni altro delitto da cui derivi, quale pena accessoria, l'incapacità di contrattare con</w:t>
      </w:r>
    </w:p>
    <w:p w:rsidR="00000000" w:rsidDel="00000000" w:rsidP="00000000" w:rsidRDefault="00000000" w:rsidRPr="00000000" w14:paraId="00000066">
      <w:pPr>
        <w:spacing w:after="240" w:before="240" w:line="360" w:lineRule="auto"/>
        <w:ind w:left="1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pubblica amministrazione.</w:t>
      </w:r>
    </w:p>
    <w:p w:rsidR="00000000" w:rsidDel="00000000" w:rsidP="00000000" w:rsidRDefault="00000000" w:rsidRPr="00000000" w14:paraId="00000067">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u w:val="single"/>
          <w:rtl w:val="0"/>
        </w:rPr>
        <w:t xml:space="preserve">che nei propri confronti e nei confronti di tutti i soggetti indicati al medesimo art. 80</w:t>
      </w:r>
      <w:r w:rsidDel="00000000" w:rsidR="00000000" w:rsidRPr="00000000">
        <w:rPr>
          <w:rFonts w:ascii="Times New Roman" w:cs="Times New Roman" w:eastAsia="Times New Roman" w:hAnsi="Times New Roman"/>
          <w:sz w:val="24"/>
          <w:szCs w:val="24"/>
          <w:rtl w:val="0"/>
        </w:rPr>
        <w:t xml:space="preserve"> non sussistono cause di decadenza, di sospensione o di divieto previste dall'articolo 67 del decreto legislativo 6 settembre 2011, n. 159 o di un tentativo di infiltrazione mafiosa di cui all'articolo 84, comma 4, del medesimo decreto (articolo 80, </w:t>
      </w:r>
      <w:r w:rsidDel="00000000" w:rsidR="00000000" w:rsidRPr="00000000">
        <w:rPr>
          <w:rFonts w:ascii="Times New Roman" w:cs="Times New Roman" w:eastAsia="Times New Roman" w:hAnsi="Times New Roman"/>
          <w:b w:val="1"/>
          <w:sz w:val="24"/>
          <w:szCs w:val="24"/>
          <w:rtl w:val="0"/>
        </w:rPr>
        <w:t xml:space="preserve">comma 2,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68">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(articolo 80, </w:t>
      </w:r>
      <w:r w:rsidDel="00000000" w:rsidR="00000000" w:rsidRPr="00000000">
        <w:rPr>
          <w:rFonts w:ascii="Times New Roman" w:cs="Times New Roman" w:eastAsia="Times New Roman" w:hAnsi="Times New Roman"/>
          <w:b w:val="1"/>
          <w:sz w:val="24"/>
          <w:szCs w:val="24"/>
          <w:rtl w:val="0"/>
        </w:rPr>
        <w:t xml:space="preserve">comma 4,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69">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 non aver commesso gravi infrazioni debitamente accertate alle norme in materia di salute e sicurezza sul lavoro e a ogni altro obbligo di cui all'art. 30, comma 3, del D. Lgs. n. 50/2016 (articolo 80, </w:t>
      </w:r>
      <w:r w:rsidDel="00000000" w:rsidR="00000000" w:rsidRPr="00000000">
        <w:rPr>
          <w:rFonts w:ascii="Times New Roman" w:cs="Times New Roman" w:eastAsia="Times New Roman" w:hAnsi="Times New Roman"/>
          <w:b w:val="1"/>
          <w:sz w:val="24"/>
          <w:szCs w:val="24"/>
          <w:rtl w:val="0"/>
        </w:rPr>
        <w:t xml:space="preserve">comma 5, </w:t>
      </w:r>
      <w:r w:rsidDel="00000000" w:rsidR="00000000" w:rsidRPr="00000000">
        <w:rPr>
          <w:rFonts w:ascii="Times New Roman" w:cs="Times New Roman" w:eastAsia="Times New Roman" w:hAnsi="Times New Roman"/>
          <w:sz w:val="24"/>
          <w:szCs w:val="24"/>
          <w:rtl w:val="0"/>
        </w:rPr>
        <w:t xml:space="preserve">lettera a) del D. Lgs. n. 50/2016);</w:t>
      </w:r>
    </w:p>
    <w:p w:rsidR="00000000" w:rsidDel="00000000" w:rsidP="00000000" w:rsidRDefault="00000000" w:rsidRPr="00000000" w14:paraId="0000006A">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(articolo 80, </w:t>
      </w:r>
      <w:r w:rsidDel="00000000" w:rsidR="00000000" w:rsidRPr="00000000">
        <w:rPr>
          <w:rFonts w:ascii="Times New Roman" w:cs="Times New Roman" w:eastAsia="Times New Roman" w:hAnsi="Times New Roman"/>
          <w:b w:val="1"/>
          <w:sz w:val="24"/>
          <w:szCs w:val="24"/>
          <w:rtl w:val="0"/>
        </w:rPr>
        <w:t xml:space="preserve">comma 5, lettera b)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6B">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 non aver commesso gravi illeciti professionali, tali da rendere dubbia la sua integrità o affidabilità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w:t>
      </w:r>
      <w:r w:rsidDel="00000000" w:rsidR="00000000" w:rsidRPr="00000000">
        <w:rPr>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fuorvianti suscettibili di influenzare le decisioni sull'esclusione, la selezione o l'aggiudicazione né ha omesso le informazioni dovute ai fini del corretto svolgimento della procedura di selezione) (articolo 80, </w:t>
      </w:r>
      <w:r w:rsidDel="00000000" w:rsidR="00000000" w:rsidRPr="00000000">
        <w:rPr>
          <w:rFonts w:ascii="Times New Roman" w:cs="Times New Roman" w:eastAsia="Times New Roman" w:hAnsi="Times New Roman"/>
          <w:b w:val="1"/>
          <w:sz w:val="24"/>
          <w:szCs w:val="24"/>
          <w:rtl w:val="0"/>
        </w:rPr>
        <w:t xml:space="preserve">comma 5, lettera e) del </w:t>
      </w:r>
      <w:r w:rsidDel="00000000" w:rsidR="00000000" w:rsidRPr="00000000">
        <w:rPr>
          <w:rFonts w:ascii="Times New Roman" w:cs="Times New Roman" w:eastAsia="Times New Roman" w:hAnsi="Times New Roman"/>
          <w:sz w:val="24"/>
          <w:szCs w:val="24"/>
          <w:rtl w:val="0"/>
        </w:rPr>
        <w:t xml:space="preserve">D. Lgs. n. 50/2016);</w:t>
      </w:r>
    </w:p>
    <w:p w:rsidR="00000000" w:rsidDel="00000000" w:rsidP="00000000" w:rsidRDefault="00000000" w:rsidRPr="00000000" w14:paraId="0000006C">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 non sussistenza di una situazione di conflitto di interesse ai sensi dell'articolo 42, comma 2 (articolo 80, </w:t>
      </w:r>
      <w:r w:rsidDel="00000000" w:rsidR="00000000" w:rsidRPr="00000000">
        <w:rPr>
          <w:rFonts w:ascii="Times New Roman" w:cs="Times New Roman" w:eastAsia="Times New Roman" w:hAnsi="Times New Roman"/>
          <w:b w:val="1"/>
          <w:sz w:val="24"/>
          <w:szCs w:val="24"/>
          <w:rtl w:val="0"/>
        </w:rPr>
        <w:t xml:space="preserve">comma 5, lettera d)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6D">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 non sussistenza di alcuna distorsione della concorrenza derivante dal precedente proprio coinvolgimento nella preparazione della procedura d'appalto di cui all'articolo 67(articolo 80, </w:t>
      </w:r>
      <w:r w:rsidDel="00000000" w:rsidR="00000000" w:rsidRPr="00000000">
        <w:rPr>
          <w:rFonts w:ascii="Times New Roman" w:cs="Times New Roman" w:eastAsia="Times New Roman" w:hAnsi="Times New Roman"/>
          <w:b w:val="1"/>
          <w:sz w:val="24"/>
          <w:szCs w:val="24"/>
          <w:rtl w:val="0"/>
        </w:rPr>
        <w:t xml:space="preserve">comma 5, lettera e)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6E">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che non è stata applicata la sanzione interdittiva di cui all'art. 9, comma 2, lettera c), del D.lgs. n. 231/2001 o altra sanzione che comporta il divieto per l'Impresa di contrarre con la Pubblica Amministrazione, compresi i provvedimenti interdittivi di cui all'art. 14 del D. Lgs. n. 81/2008 (articolo 80, </w:t>
      </w:r>
      <w:r w:rsidDel="00000000" w:rsidR="00000000" w:rsidRPr="00000000">
        <w:rPr>
          <w:rFonts w:ascii="Times New Roman" w:cs="Times New Roman" w:eastAsia="Times New Roman" w:hAnsi="Times New Roman"/>
          <w:b w:val="1"/>
          <w:sz w:val="24"/>
          <w:szCs w:val="24"/>
          <w:rtl w:val="0"/>
        </w:rPr>
        <w:t xml:space="preserve">comma 5, lettera f)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6F">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che non sono presenti nella procedura di gara in corso e negli affidamenti di subappalti documentazione o dichiarazioni non veritiere (articolo 80, </w:t>
      </w:r>
      <w:r w:rsidDel="00000000" w:rsidR="00000000" w:rsidRPr="00000000">
        <w:rPr>
          <w:rFonts w:ascii="Times New Roman" w:cs="Times New Roman" w:eastAsia="Times New Roman" w:hAnsi="Times New Roman"/>
          <w:b w:val="1"/>
          <w:sz w:val="24"/>
          <w:szCs w:val="24"/>
          <w:rtl w:val="0"/>
        </w:rPr>
        <w:t xml:space="preserve">comma 5, lettera f-bis)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70">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che non risulta a carico dell'Impresa, l'iscrizione nel casellario informatico tenuto dall'Osservatore dell'ANAC per aver presentato falsa dichiarazione o falsa documentazione nelle procedure di gara e negli affidamenti di subappalti(articolo 80, </w:t>
      </w:r>
      <w:r w:rsidDel="00000000" w:rsidR="00000000" w:rsidRPr="00000000">
        <w:rPr>
          <w:rFonts w:ascii="Times New Roman" w:cs="Times New Roman" w:eastAsia="Times New Roman" w:hAnsi="Times New Roman"/>
          <w:b w:val="1"/>
          <w:sz w:val="24"/>
          <w:szCs w:val="24"/>
          <w:rtl w:val="0"/>
        </w:rPr>
        <w:t xml:space="preserve">comma 5, lettera f-ter)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71">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che non risulta a carico dell'Impresa, l'iscrizione nel casellario informatico tenuto dall'Osservatore dell'ANAC per aver presentato falsa dichiarazione o falsa documentazione ai fini del rilascio dell'attestazione di qualificazione (articolo 80, </w:t>
      </w:r>
      <w:r w:rsidDel="00000000" w:rsidR="00000000" w:rsidRPr="00000000">
        <w:rPr>
          <w:rFonts w:ascii="Times New Roman" w:cs="Times New Roman" w:eastAsia="Times New Roman" w:hAnsi="Times New Roman"/>
          <w:b w:val="1"/>
          <w:sz w:val="24"/>
          <w:szCs w:val="24"/>
          <w:rtl w:val="0"/>
        </w:rPr>
        <w:t xml:space="preserve">comma 5, lettera g) del </w:t>
      </w:r>
      <w:r w:rsidDel="00000000" w:rsidR="00000000" w:rsidRPr="00000000">
        <w:rPr>
          <w:rFonts w:ascii="Times New Roman" w:cs="Times New Roman" w:eastAsia="Times New Roman" w:hAnsi="Times New Roman"/>
          <w:sz w:val="24"/>
          <w:szCs w:val="24"/>
          <w:rtl w:val="0"/>
        </w:rPr>
        <w:t xml:space="preserve">D. Lgs. n. 50/2016);</w:t>
      </w:r>
    </w:p>
    <w:p w:rsidR="00000000" w:rsidDel="00000000" w:rsidP="00000000" w:rsidRDefault="00000000" w:rsidRPr="00000000" w14:paraId="00000072">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 non aver violato il divieto di intestazione fiduciaria di cui all'articolo 17 della legge 19 marzo 1990, n. 55 (articolo 80, </w:t>
      </w:r>
      <w:r w:rsidDel="00000000" w:rsidR="00000000" w:rsidRPr="00000000">
        <w:rPr>
          <w:rFonts w:ascii="Times New Roman" w:cs="Times New Roman" w:eastAsia="Times New Roman" w:hAnsi="Times New Roman"/>
          <w:b w:val="1"/>
          <w:sz w:val="24"/>
          <w:szCs w:val="24"/>
          <w:rtl w:val="0"/>
        </w:rPr>
        <w:t xml:space="preserve">comma 5, lettera h) del </w:t>
      </w:r>
      <w:r w:rsidDel="00000000" w:rsidR="00000000" w:rsidRPr="00000000">
        <w:rPr>
          <w:rFonts w:ascii="Times New Roman" w:cs="Times New Roman" w:eastAsia="Times New Roman" w:hAnsi="Times New Roman"/>
          <w:sz w:val="24"/>
          <w:szCs w:val="24"/>
          <w:rtl w:val="0"/>
        </w:rPr>
        <w:t xml:space="preserve">D. Lgs. n. 50/2016);</w:t>
      </w:r>
    </w:p>
    <w:p w:rsidR="00000000" w:rsidDel="00000000" w:rsidP="00000000" w:rsidRDefault="00000000" w:rsidRPr="00000000" w14:paraId="00000073">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 essere in regola con le norme che disciplinano il diritto al lavoro dei disabili, ai sensi dell'art. 17 della L. n. 68/1999 (articolo 80, </w:t>
      </w:r>
      <w:r w:rsidDel="00000000" w:rsidR="00000000" w:rsidRPr="00000000">
        <w:rPr>
          <w:rFonts w:ascii="Times New Roman" w:cs="Times New Roman" w:eastAsia="Times New Roman" w:hAnsi="Times New Roman"/>
          <w:b w:val="1"/>
          <w:sz w:val="24"/>
          <w:szCs w:val="24"/>
          <w:rtl w:val="0"/>
        </w:rPr>
        <w:t xml:space="preserve">comma 5, lettera i) del </w:t>
      </w:r>
      <w:r w:rsidDel="00000000" w:rsidR="00000000" w:rsidRPr="00000000">
        <w:rPr>
          <w:rFonts w:ascii="Times New Roman" w:cs="Times New Roman" w:eastAsia="Times New Roman" w:hAnsi="Times New Roman"/>
          <w:sz w:val="24"/>
          <w:szCs w:val="24"/>
          <w:rtl w:val="0"/>
        </w:rPr>
        <w:t xml:space="preserve">D. Lgs. n. 50/2016);</w:t>
      </w:r>
    </w:p>
    <w:p w:rsidR="00000000" w:rsidDel="00000000" w:rsidP="00000000" w:rsidRDefault="00000000" w:rsidRPr="00000000" w14:paraId="00000074">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(articolo 80, </w:t>
      </w:r>
      <w:r w:rsidDel="00000000" w:rsidR="00000000" w:rsidRPr="00000000">
        <w:rPr>
          <w:rFonts w:ascii="Times New Roman" w:cs="Times New Roman" w:eastAsia="Times New Roman" w:hAnsi="Times New Roman"/>
          <w:b w:val="1"/>
          <w:sz w:val="24"/>
          <w:szCs w:val="24"/>
          <w:rtl w:val="0"/>
        </w:rPr>
        <w:t xml:space="preserve">comma 5, lettera l)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75">
      <w:pPr>
        <w:spacing w:line="360" w:lineRule="auto"/>
        <w:ind w:left="2180" w:right="80" w:hanging="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w:t>
      </w:r>
      <w:r w:rsidDel="00000000" w:rsidR="00000000" w:rsidRPr="00000000">
        <w:rPr>
          <w:rFonts w:ascii="Times New Roman" w:cs="Times New Roman" w:eastAsia="Times New Roman" w:hAnsi="Times New Roman"/>
          <w:b w:val="1"/>
          <w:sz w:val="24"/>
          <w:szCs w:val="24"/>
          <w:rtl w:val="0"/>
        </w:rPr>
        <w:t xml:space="preserve">comma 5, lettera m) </w:t>
      </w:r>
      <w:r w:rsidDel="00000000" w:rsidR="00000000" w:rsidRPr="00000000">
        <w:rPr>
          <w:rFonts w:ascii="Times New Roman" w:cs="Times New Roman" w:eastAsia="Times New Roman" w:hAnsi="Times New Roman"/>
          <w:sz w:val="24"/>
          <w:szCs w:val="24"/>
          <w:rtl w:val="0"/>
        </w:rPr>
        <w:t xml:space="preserve">del D. Lgs. n. 50/2016).</w:t>
      </w:r>
    </w:p>
    <w:p w:rsidR="00000000" w:rsidDel="00000000" w:rsidP="00000000" w:rsidRDefault="00000000" w:rsidRPr="00000000" w14:paraId="00000076">
      <w:pPr>
        <w:spacing w:line="360" w:lineRule="auto"/>
        <w:ind w:left="1440" w:right="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_________________________</w:t>
      </w:r>
    </w:p>
    <w:p w:rsidR="00000000" w:rsidDel="00000000" w:rsidP="00000000" w:rsidRDefault="00000000" w:rsidRPr="00000000" w14:paraId="00000078">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240" w:before="240"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Timbro e firma        __________________</w:t>
      </w:r>
    </w:p>
    <w:p w:rsidR="00000000" w:rsidDel="00000000" w:rsidP="00000000" w:rsidRDefault="00000000" w:rsidRPr="00000000" w14:paraId="0000007B">
      <w:pPr>
        <w:spacing w:after="240" w:before="24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7C">
      <w:pPr>
        <w:spacing w:after="240" w:before="24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7D">
      <w:pPr>
        <w:spacing w:after="240" w:before="24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7E">
      <w:pPr>
        <w:spacing w:after="240" w:before="24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7F">
      <w:pPr>
        <w:spacing w:after="240" w:before="24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80">
      <w:pPr>
        <w:spacing w:after="240" w:before="24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ALLEGATI:</w:t>
      </w:r>
    </w:p>
    <w:p w:rsidR="00000000" w:rsidDel="00000000" w:rsidP="00000000" w:rsidRDefault="00000000" w:rsidRPr="00000000" w14:paraId="0000008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presente domanda si allega la seguente documentazione:</w:t>
      </w:r>
    </w:p>
    <w:p w:rsidR="00000000" w:rsidDel="00000000" w:rsidP="00000000" w:rsidRDefault="00000000" w:rsidRPr="00000000" w14:paraId="00000082">
      <w:pPr>
        <w:spacing w:after="240" w:before="24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copia fotostatica del documento di identità del sottoscrittore.</w:t>
      </w:r>
    </w:p>
    <w:p w:rsidR="00000000" w:rsidDel="00000000" w:rsidP="00000000" w:rsidRDefault="00000000" w:rsidRPr="00000000" w14:paraId="0000008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N.B. In caso di ATI/raggruppamento etc. la presente dichiarazione deve essere resa da ciascun concorrente</w:t>
      </w:r>
    </w:p>
    <w:p w:rsidR="00000000" w:rsidDel="00000000" w:rsidP="00000000" w:rsidRDefault="00000000" w:rsidRPr="00000000" w14:paraId="00000085">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jc w:val="right"/>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pStyle w:val="Heading1"/>
        <w:keepNext w:val="0"/>
        <w:keepLines w:val="0"/>
        <w:spacing w:before="480" w:lineRule="auto"/>
        <w:rPr>
          <w:rFonts w:ascii="Times New Roman" w:cs="Times New Roman" w:eastAsia="Times New Roman" w:hAnsi="Times New Roman"/>
          <w:sz w:val="24"/>
          <w:szCs w:val="24"/>
        </w:rPr>
      </w:pPr>
      <w:bookmarkStart w:colFirst="0" w:colLast="0" w:name="_w0nxrsvw65dr" w:id="3"/>
      <w:bookmarkEnd w:id="3"/>
      <w:r w:rsidDel="00000000" w:rsidR="00000000" w:rsidRPr="00000000">
        <w:rPr>
          <w:rFonts w:ascii="Calibri" w:cs="Calibri" w:eastAsia="Calibri" w:hAnsi="Calibri"/>
          <w:b w:val="1"/>
          <w:color w:val="7fba00"/>
          <w:sz w:val="24"/>
          <w:szCs w:val="24"/>
          <w:rtl w:val="0"/>
        </w:rPr>
        <w:t xml:space="preserve">ALLEGATO C</w:t>
      </w:r>
      <w:r w:rsidDel="00000000" w:rsidR="00000000" w:rsidRPr="00000000">
        <w:rPr>
          <w:rtl w:val="0"/>
        </w:rPr>
      </w:r>
    </w:p>
    <w:p w:rsidR="00000000" w:rsidDel="00000000" w:rsidP="00000000" w:rsidRDefault="00000000" w:rsidRPr="00000000" w14:paraId="0000008A">
      <w:pPr>
        <w:spacing w:after="240" w:before="24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Modello C – Dichiarazione iscrizione C.C.I.A.A. – INPS - INAIL</w:t>
      </w:r>
    </w:p>
    <w:p w:rsidR="00000000" w:rsidDel="00000000" w:rsidP="00000000" w:rsidRDefault="00000000" w:rsidRPr="00000000" w14:paraId="0000008B">
      <w:pPr>
        <w:spacing w:after="240" w:before="24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8C">
      <w:pPr>
        <w:jc w:val="right"/>
        <w:rPr/>
      </w:pPr>
      <w:r w:rsidDel="00000000" w:rsidR="00000000" w:rsidRPr="00000000">
        <w:rPr>
          <w:rtl w:val="0"/>
        </w:rPr>
        <w:t xml:space="preserve">Spett.le</w:t>
      </w:r>
    </w:p>
    <w:p w:rsidR="00000000" w:rsidDel="00000000" w:rsidP="00000000" w:rsidRDefault="00000000" w:rsidRPr="00000000" w14:paraId="0000008D">
      <w:pPr>
        <w:jc w:val="right"/>
        <w:rPr/>
      </w:pPr>
      <w:r w:rsidDel="00000000" w:rsidR="00000000" w:rsidRPr="00000000">
        <w:rPr>
          <w:rtl w:val="0"/>
        </w:rPr>
        <w:t xml:space="preserve">Gruppo di Azione Locale Salto Cicolano</w:t>
      </w:r>
    </w:p>
    <w:p w:rsidR="00000000" w:rsidDel="00000000" w:rsidP="00000000" w:rsidRDefault="00000000" w:rsidRPr="00000000" w14:paraId="0000008E">
      <w:pPr>
        <w:jc w:val="right"/>
        <w:rPr/>
      </w:pPr>
      <w:r w:rsidDel="00000000" w:rsidR="00000000" w:rsidRPr="00000000">
        <w:rPr>
          <w:rtl w:val="0"/>
        </w:rPr>
        <w:t xml:space="preserve">Via dell’Assunta n 24</w:t>
      </w:r>
    </w:p>
    <w:p w:rsidR="00000000" w:rsidDel="00000000" w:rsidP="00000000" w:rsidRDefault="00000000" w:rsidRPr="00000000" w14:paraId="0000008F">
      <w:pPr>
        <w:jc w:val="right"/>
        <w:rPr>
          <w:rFonts w:ascii="Calibri" w:cs="Calibri" w:eastAsia="Calibri" w:hAnsi="Calibri"/>
        </w:rPr>
      </w:pPr>
      <w:r w:rsidDel="00000000" w:rsidR="00000000" w:rsidRPr="00000000">
        <w:rPr>
          <w:rtl w:val="0"/>
        </w:rPr>
        <w:t xml:space="preserve">Fiamignano (RI)</w:t>
      </w:r>
      <w:r w:rsidDel="00000000" w:rsidR="00000000" w:rsidRPr="00000000">
        <w:rPr>
          <w:rtl w:val="0"/>
        </w:rPr>
      </w:r>
    </w:p>
    <w:p w:rsidR="00000000" w:rsidDel="00000000" w:rsidP="00000000" w:rsidRDefault="00000000" w:rsidRPr="00000000" w14:paraId="00000090">
      <w:pPr>
        <w:spacing w:line="240" w:lineRule="auto"/>
        <w:jc w:val="right"/>
        <w:rPr>
          <w:rFonts w:ascii="Times New Roman" w:cs="Times New Roman" w:eastAsia="Times New Roman" w:hAnsi="Times New Roman"/>
          <w:b w:val="1"/>
          <w:sz w:val="24"/>
          <w:szCs w:val="24"/>
        </w:rPr>
      </w:pPr>
      <w:r w:rsidDel="00000000" w:rsidR="00000000" w:rsidRPr="00000000">
        <w:rPr>
          <w:rFonts w:ascii="Calibri" w:cs="Calibri" w:eastAsia="Calibri" w:hAnsi="Calibri"/>
          <w:rtl w:val="0"/>
        </w:rPr>
        <w:t xml:space="preserve">PEC: </w:t>
      </w:r>
      <w:hyperlink r:id="rId8">
        <w:r w:rsidDel="00000000" w:rsidR="00000000" w:rsidRPr="00000000">
          <w:rPr>
            <w:rFonts w:ascii="Calibri" w:cs="Calibri" w:eastAsia="Calibri" w:hAnsi="Calibri"/>
            <w:color w:val="1155cc"/>
            <w:u w:val="single"/>
            <w:rtl w:val="0"/>
          </w:rPr>
          <w:t xml:space="preserve">galsaltocicolano@pec.cgn.it</w:t>
        </w:r>
      </w:hyperlink>
      <w:r w:rsidDel="00000000" w:rsidR="00000000" w:rsidRPr="00000000">
        <w:rPr>
          <w:rtl w:val="0"/>
        </w:rPr>
      </w:r>
    </w:p>
    <w:p w:rsidR="00000000" w:rsidDel="00000000" w:rsidP="00000000" w:rsidRDefault="00000000" w:rsidRPr="00000000" w14:paraId="00000091">
      <w:pPr>
        <w:spacing w:after="240" w:before="240" w:line="24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92">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3">
      <w:pPr>
        <w:spacing w:after="400" w:before="260" w:line="24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Oggetto: Istanza di ammissione all’Albo fornitori del GAL SALTO CICOLANO– DICHIARAZIONE SOSTITUTIVA</w:t>
      </w:r>
    </w:p>
    <w:p w:rsidR="00000000" w:rsidDel="00000000" w:rsidP="00000000" w:rsidRDefault="00000000" w:rsidRPr="00000000" w14:paraId="0000009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sottoscritto  ___________________________ nato a ______________________________ il ___________ documento di identità n. _________________________________ rilasciato il _______________da _________________________________, residente in _________________________, in qualità di ___________________________ e legale rappresentante della Società _______________________ (di seguito “Impresa”), con sede legale in ____________________________, via_______________________________, codice fiscale _______________________________________________________________, n. telefono ________________________, n. fax _________________________, indirizzo di posta elettronica_______________________________, indirizzo di posta elettronica certificata PEC _______________________________</w:t>
      </w:r>
    </w:p>
    <w:p w:rsidR="00000000" w:rsidDel="00000000" w:rsidP="00000000" w:rsidRDefault="00000000" w:rsidRPr="00000000" w14:paraId="00000095">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6">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anche ai sensi e per gli effetti di cui agli artt. 46 e 47 del D.P.R. 445/2000, consapevole della</w:t>
      </w:r>
    </w:p>
    <w:p w:rsidR="00000000" w:rsidDel="00000000" w:rsidP="00000000" w:rsidRDefault="00000000" w:rsidRPr="00000000" w14:paraId="00000097">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responsabilità e delle conseguenze civili e penali in caso di dichiarazioni false e mendaci,</w:t>
      </w:r>
    </w:p>
    <w:p w:rsidR="00000000" w:rsidDel="00000000" w:rsidP="00000000" w:rsidRDefault="00000000" w:rsidRPr="00000000" w14:paraId="00000098">
      <w:pPr>
        <w:spacing w:after="240" w:before="24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w:t>
      </w:r>
    </w:p>
    <w:p w:rsidR="00000000" w:rsidDel="00000000" w:rsidP="00000000" w:rsidRDefault="00000000" w:rsidRPr="00000000" w14:paraId="0000009A">
      <w:pPr>
        <w:spacing w:after="240" w:before="240" w:line="36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che l'Impresa è regolarmente iscritta nel Registro delle Imprese istituito presso la Camera di Commercio, Industria, Artigianato e Agricoltura di _________________ come segue:</w:t>
      </w:r>
    </w:p>
    <w:p w:rsidR="00000000" w:rsidDel="00000000" w:rsidP="00000000" w:rsidRDefault="00000000" w:rsidRPr="00000000" w14:paraId="0000009B">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numero di iscrizione, ______________________, data di iscrizione ____________________, REA _____________________________ sede in via _______________________________</w:t>
      </w:r>
    </w:p>
    <w:p w:rsidR="00000000" w:rsidDel="00000000" w:rsidP="00000000" w:rsidRDefault="00000000" w:rsidRPr="00000000" w14:paraId="0000009C">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capitale sociale sottoscritto Euro _______________________, versato Euro______________</w:t>
      </w:r>
    </w:p>
    <w:p w:rsidR="00000000" w:rsidDel="00000000" w:rsidP="00000000" w:rsidRDefault="00000000" w:rsidRPr="00000000" w14:paraId="0000009D">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 fiscale _______________________________ P. IVA ______________________ forma giuridica _____________________________________ durata _________________ oggetto sociale ___________________________________________________________</w:t>
      </w:r>
    </w:p>
    <w:p w:rsidR="00000000" w:rsidDel="00000000" w:rsidP="00000000" w:rsidRDefault="00000000" w:rsidRPr="00000000" w14:paraId="0000009E">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atto  costitutivo repertorio n. ___________________ raccolta n. __________________ notaio  ___________________________________________________________ sedi secondarie n. ___________________________________________________________________</w:t>
      </w:r>
    </w:p>
    <w:p w:rsidR="00000000" w:rsidDel="00000000" w:rsidP="00000000" w:rsidRDefault="00000000" w:rsidRPr="00000000" w14:paraId="0000009F">
      <w:pPr>
        <w:spacing w:after="240" w:before="24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(per le società di capitali e di persone)</w:t>
      </w:r>
    </w:p>
    <w:p w:rsidR="00000000" w:rsidDel="00000000" w:rsidP="00000000" w:rsidRDefault="00000000" w:rsidRPr="00000000" w14:paraId="000000A0">
      <w:pPr>
        <w:spacing w:after="240" w:before="14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 i rappresentanti e gli altri titolari della capacità di impegnare l'Impresa verso terzi sono:</w:t>
      </w:r>
    </w:p>
    <w:p w:rsidR="00000000" w:rsidDel="00000000" w:rsidP="00000000" w:rsidRDefault="00000000" w:rsidRPr="00000000" w14:paraId="000000A1">
      <w:pPr>
        <w:spacing w:after="240" w:before="14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cognome/nome/carica ____________________________________ nato _________ il _____________</w:t>
      </w:r>
    </w:p>
    <w:p w:rsidR="00000000" w:rsidDel="00000000" w:rsidP="00000000" w:rsidRDefault="00000000" w:rsidRPr="00000000" w14:paraId="000000A2">
      <w:pPr>
        <w:spacing w:after="240" w:before="14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residente _______________________________ .</w:t>
      </w:r>
    </w:p>
    <w:p w:rsidR="00000000" w:rsidDel="00000000" w:rsidP="00000000" w:rsidRDefault="00000000" w:rsidRPr="00000000" w14:paraId="000000A3">
      <w:pPr>
        <w:spacing w:before="140" w:line="252.00000000000003" w:lineRule="auto"/>
        <w:ind w:left="7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4">
      <w:pPr>
        <w:spacing w:before="140" w:line="252.00000000000003" w:lineRule="auto"/>
        <w:ind w:left="7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 Altresì</w:t>
      </w:r>
    </w:p>
    <w:p w:rsidR="00000000" w:rsidDel="00000000" w:rsidP="00000000" w:rsidRDefault="00000000" w:rsidRPr="00000000" w14:paraId="000000A5">
      <w:pPr>
        <w:spacing w:after="240" w:before="24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 l'Impresa è regolarmente iscritta agli enti previdenziali e ha le seguenti posizioni previdenziali ed assicurative:</w:t>
      </w:r>
    </w:p>
    <w:p w:rsidR="00000000" w:rsidDel="00000000" w:rsidP="00000000" w:rsidRDefault="00000000" w:rsidRPr="00000000" w14:paraId="000000A6">
      <w:pPr>
        <w:spacing w:after="240" w:before="240" w:line="360" w:lineRule="auto"/>
        <w:ind w:left="840" w:hanging="2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INAIL: codice ditta ___________________________; P.A.T. (Posizioni Assicurative  </w:t>
        <w:tab/>
        <w:t xml:space="preserve">Territoriali  ______________________; indirizzo       </w:t>
        <w:tab/>
        <w:t xml:space="preserve">sede INAIL competente;</w:t>
      </w:r>
    </w:p>
    <w:p w:rsidR="00000000" w:rsidDel="00000000" w:rsidP="00000000" w:rsidRDefault="00000000" w:rsidRPr="00000000" w14:paraId="000000A7">
      <w:pPr>
        <w:spacing w:after="240" w:before="240" w:line="360" w:lineRule="auto"/>
        <w:ind w:lef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8">
      <w:pPr>
        <w:spacing w:after="240" w:before="240" w:line="360" w:lineRule="auto"/>
        <w:ind w:left="840" w:hanging="2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INPS: matricola azienda _______________________________; P.C.I. (Posizione Contributiva Individuale) _____________________________; indirizzo sede INPS;</w:t>
      </w:r>
    </w:p>
    <w:p w:rsidR="00000000" w:rsidDel="00000000" w:rsidP="00000000" w:rsidRDefault="00000000" w:rsidRPr="00000000" w14:paraId="000000A9">
      <w:pPr>
        <w:spacing w:after="240" w:before="240" w:line="360" w:lineRule="auto"/>
        <w:ind w:left="840" w:hanging="2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CASSA EDILE (ove pertinente): Denominazione CASSA EDILE ___________________________________________; codice ditta _____________;</w:t>
      </w:r>
    </w:p>
    <w:p w:rsidR="00000000" w:rsidDel="00000000" w:rsidP="00000000" w:rsidRDefault="00000000" w:rsidRPr="00000000" w14:paraId="000000AA">
      <w:pPr>
        <w:spacing w:after="240" w:before="240" w:line="360" w:lineRule="auto"/>
        <w:ind w:lef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codice Cassa Edile;</w:t>
      </w:r>
    </w:p>
    <w:p w:rsidR="00000000" w:rsidDel="00000000" w:rsidP="00000000" w:rsidRDefault="00000000" w:rsidRPr="00000000" w14:paraId="000000AB">
      <w:pPr>
        <w:spacing w:after="240" w:before="240" w:line="360" w:lineRule="auto"/>
        <w:ind w:left="5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specificando altresì:</w:t>
      </w:r>
    </w:p>
    <w:p w:rsidR="00000000" w:rsidDel="00000000" w:rsidP="00000000" w:rsidRDefault="00000000" w:rsidRPr="00000000" w14:paraId="000000AC">
      <w:pPr>
        <w:spacing w:after="240" w:before="240" w:line="360" w:lineRule="auto"/>
        <w:ind w:firstLine="2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Indirizzo della sede legale dell’impresa __________________________________;</w:t>
      </w:r>
    </w:p>
    <w:p w:rsidR="00000000" w:rsidDel="00000000" w:rsidP="00000000" w:rsidRDefault="00000000" w:rsidRPr="00000000" w14:paraId="000000AD">
      <w:pPr>
        <w:spacing w:after="240" w:before="240" w:line="360" w:lineRule="auto"/>
        <w:ind w:firstLine="2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Indirizzo delle sedi operative __________________________________________;</w:t>
      </w:r>
    </w:p>
    <w:p w:rsidR="00000000" w:rsidDel="00000000" w:rsidP="00000000" w:rsidRDefault="00000000" w:rsidRPr="00000000" w14:paraId="000000AE">
      <w:pPr>
        <w:spacing w:after="240" w:before="240" w:line="360" w:lineRule="auto"/>
        <w:ind w:left="10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C.C.N.L. di riferimento applicato ai lavoratori dipendenti ___________________;</w:t>
      </w:r>
    </w:p>
    <w:p w:rsidR="00000000" w:rsidDel="00000000" w:rsidP="00000000" w:rsidRDefault="00000000" w:rsidRPr="00000000" w14:paraId="000000AF">
      <w:pPr>
        <w:spacing w:after="240" w:before="240" w:line="360" w:lineRule="auto"/>
        <w:ind w:left="10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Numero dipendenti ___________________________.</w:t>
      </w:r>
    </w:p>
    <w:p w:rsidR="00000000" w:rsidDel="00000000" w:rsidP="00000000" w:rsidRDefault="00000000" w:rsidRPr="00000000" w14:paraId="000000B0">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1">
      <w:pPr>
        <w:spacing w:after="240" w:before="240" w:line="36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che l’impresa è iscritta al seguente Ufficio dell’Agenzia delle Entrate _______________</w:t>
      </w:r>
    </w:p>
    <w:p w:rsidR="00000000" w:rsidDel="00000000" w:rsidP="00000000" w:rsidRDefault="00000000" w:rsidRPr="00000000" w14:paraId="000000B2">
      <w:pPr>
        <w:spacing w:after="240" w:before="240" w:line="36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che per quanto concerne l’avviamento al lavoro dei disabili l’Ufficio Provinciale competente per il collocamento obbligatorio (Legge n° 68/1999) è ___________________ fax e/o e-mail dell’Ufficio__________________________.</w:t>
      </w:r>
    </w:p>
    <w:p w:rsidR="00000000" w:rsidDel="00000000" w:rsidP="00000000" w:rsidRDefault="00000000" w:rsidRPr="00000000" w14:paraId="000000B3">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4">
      <w:pPr>
        <w:spacing w:after="240" w:before="240" w:line="36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_________________________</w:t>
      </w:r>
    </w:p>
    <w:p w:rsidR="00000000" w:rsidDel="00000000" w:rsidP="00000000" w:rsidRDefault="00000000" w:rsidRPr="00000000" w14:paraId="000000B5">
      <w:pPr>
        <w:spacing w:after="240" w:before="240" w:line="360" w:lineRule="auto"/>
        <w:ind w:left="60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Timbro e firma __________________</w:t>
      </w:r>
    </w:p>
    <w:p w:rsidR="00000000" w:rsidDel="00000000" w:rsidP="00000000" w:rsidRDefault="00000000" w:rsidRPr="00000000" w14:paraId="000000B6">
      <w:pPr>
        <w:spacing w:after="240" w:before="24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ALLEGATI:</w:t>
      </w:r>
    </w:p>
    <w:p w:rsidR="00000000" w:rsidDel="00000000" w:rsidP="00000000" w:rsidRDefault="00000000" w:rsidRPr="00000000" w14:paraId="000000B7">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Alla presente domanda si allega la seguente documentazione:</w:t>
      </w:r>
    </w:p>
    <w:p w:rsidR="00000000" w:rsidDel="00000000" w:rsidP="00000000" w:rsidRDefault="00000000" w:rsidRPr="00000000" w14:paraId="000000B8">
      <w:pPr>
        <w:spacing w:after="240" w:before="240" w:line="36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Ø</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copia fotostatica del documento di identità del sottoscrittore.</w:t>
      </w:r>
    </w:p>
    <w:p w:rsidR="00000000" w:rsidDel="00000000" w:rsidP="00000000" w:rsidRDefault="00000000" w:rsidRPr="00000000" w14:paraId="000000B9">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A">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spacing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after="24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alsaltocicolano@pec.cgn.it" TargetMode="External"/><Relationship Id="rId7" Type="http://schemas.openxmlformats.org/officeDocument/2006/relationships/hyperlink" Target="mailto:galsaltocicolano@pec.cgn.it" TargetMode="External"/><Relationship Id="rId8" Type="http://schemas.openxmlformats.org/officeDocument/2006/relationships/hyperlink" Target="mailto:galsaltocicolano@pec.cg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